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rFonts w:hint="eastAsia" w:ascii="PingFang SC" w:hAnsi="PingFang SC" w:eastAsia="PingFang SC" w:cs="PingFang SC"/>
          <w:b w:val="0"/>
          <w:i w:val="0"/>
          <w:caps w:val="0"/>
          <w:color w:val="999999"/>
          <w:spacing w:val="0"/>
          <w:sz w:val="21"/>
          <w:szCs w:val="21"/>
        </w:rPr>
      </w:pPr>
      <w:r>
        <w:rPr>
          <w:rFonts w:hint="eastAsia"/>
          <w:b/>
          <w:i w:val="0"/>
          <w:caps w:val="0"/>
          <w:color w:val="191919"/>
          <w:spacing w:val="0"/>
          <w:sz w:val="42"/>
          <w:szCs w:val="42"/>
          <w:shd w:val="clear" w:color="auto" w:fill="FFFFFF"/>
          <w:lang w:eastAsia="zh-CN"/>
        </w:rPr>
        <w:t>同煤集团总医院</w:t>
      </w:r>
      <w:r>
        <w:rPr>
          <w:b/>
          <w:i w:val="0"/>
          <w:caps w:val="0"/>
          <w:color w:val="191919"/>
          <w:spacing w:val="0"/>
          <w:sz w:val="42"/>
          <w:szCs w:val="42"/>
          <w:shd w:val="clear" w:color="auto" w:fill="FFFFFF"/>
        </w:rPr>
        <w:t>2017年招聘</w:t>
      </w:r>
      <w:r>
        <w:rPr>
          <w:rFonts w:hint="eastAsia"/>
          <w:b/>
          <w:i w:val="0"/>
          <w:caps w:val="0"/>
          <w:color w:val="191919"/>
          <w:spacing w:val="0"/>
          <w:sz w:val="42"/>
          <w:szCs w:val="42"/>
          <w:shd w:val="clear" w:color="auto" w:fill="FFFFFF"/>
          <w:lang w:eastAsia="zh-CN"/>
        </w:rPr>
        <w:t>合同</w:t>
      </w:r>
      <w:r>
        <w:rPr>
          <w:b/>
          <w:i w:val="0"/>
          <w:caps w:val="0"/>
          <w:color w:val="191919"/>
          <w:spacing w:val="0"/>
          <w:sz w:val="42"/>
          <w:szCs w:val="42"/>
          <w:shd w:val="clear" w:color="auto" w:fill="FFFFFF"/>
        </w:rPr>
        <w:t>制护理人员</w:t>
      </w:r>
      <w:r>
        <w:rPr>
          <w:rFonts w:hint="eastAsia"/>
          <w:b/>
          <w:i w:val="0"/>
          <w:caps w:val="0"/>
          <w:color w:val="191919"/>
          <w:spacing w:val="0"/>
          <w:sz w:val="42"/>
          <w:szCs w:val="42"/>
          <w:shd w:val="clear" w:color="auto" w:fill="FFFFFF"/>
          <w:lang w:eastAsia="zh-CN"/>
        </w:rPr>
        <w:t>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sz w:val="24"/>
          <w:szCs w:val="24"/>
        </w:rPr>
        <w:t>　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为满足临床护理工作的实际需求，经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同煤集团总医院</w:t>
      </w:r>
      <w:r>
        <w:rPr>
          <w:rFonts w:hint="eastAsia" w:ascii="宋体" w:hAnsi="宋体" w:eastAsia="宋体" w:cs="宋体"/>
          <w:sz w:val="24"/>
          <w:szCs w:val="24"/>
        </w:rPr>
        <w:t>院务会研究决定，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会同大同市国泰劳务派遣公司共同</w:t>
      </w:r>
      <w:r>
        <w:rPr>
          <w:rFonts w:hint="eastAsia" w:ascii="宋体" w:hAnsi="宋体" w:eastAsia="宋体" w:cs="宋体"/>
          <w:sz w:val="24"/>
          <w:szCs w:val="24"/>
        </w:rPr>
        <w:t>招聘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合同制护士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现就有关事宜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公告</w:t>
      </w:r>
      <w:r>
        <w:rPr>
          <w:rFonts w:hint="eastAsia" w:ascii="宋体" w:hAnsi="宋体" w:eastAsia="宋体" w:cs="宋体"/>
          <w:sz w:val="24"/>
          <w:szCs w:val="24"/>
        </w:rPr>
        <w:t>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一、招聘原则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坚持德才兼备、以德为先的用人标准，坚持公开、平等、竞争、择优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、双方协商一致</w:t>
      </w:r>
      <w:r>
        <w:rPr>
          <w:rFonts w:hint="eastAsia" w:ascii="宋体" w:hAnsi="宋体" w:eastAsia="宋体" w:cs="宋体"/>
          <w:sz w:val="24"/>
          <w:szCs w:val="24"/>
        </w:rPr>
        <w:t>的原则，切实把适应护理专业的优秀人才选拔到本单位来。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二、基本条件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具有中华人民共和国国籍，且年满十八周岁；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遵守中华人民共和国宪法、法律和法规;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具有良好的品行和职业道德;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具备招聘岗位所需国家承认的相应学历；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具备招聘岗位所要求的资格条件；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适应岗位要求的身体条件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三、招聘岗位具体条件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（一）本次招聘分四批进行，按批次录取，每批次录取后名额不足进行下批次招聘，如本批次录取名额达到招聘目标，将不再进行以下批次招聘。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第一批：高中起点全日制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（二本）学历者；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第二批：高中起点全日制专科及以上学历者；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第三批：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专升本及中专起点后续全日制大专及以上学历者；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4、第四批：全日制中专学历。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年龄：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周岁及以下(19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87</w:t>
      </w:r>
      <w:r>
        <w:rPr>
          <w:rFonts w:hint="eastAsia" w:ascii="宋体" w:hAnsi="宋体" w:eastAsia="宋体" w:cs="宋体"/>
          <w:sz w:val="24"/>
          <w:szCs w:val="24"/>
        </w:rPr>
        <w:t>年5月1日后出生)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sz w:val="24"/>
          <w:szCs w:val="24"/>
        </w:rPr>
        <w:t>专业：护理学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、助产专业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sz w:val="24"/>
          <w:szCs w:val="24"/>
        </w:rPr>
        <w:t>具备护士执业资格证书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sz w:val="24"/>
          <w:szCs w:val="24"/>
        </w:rPr>
        <w:t>2017年应届毕业生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不要求</w:t>
      </w:r>
      <w:r>
        <w:rPr>
          <w:rFonts w:hint="eastAsia" w:ascii="宋体" w:hAnsi="宋体" w:eastAsia="宋体" w:cs="宋体"/>
          <w:sz w:val="24"/>
          <w:szCs w:val="24"/>
        </w:rPr>
        <w:t>护士执业资格证书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需在2017年取得护士执业资格方可聘用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四、报名及资格审核时间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本次报名采取现场审核的方式进行，考生于2017年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sz w:val="24"/>
          <w:szCs w:val="24"/>
        </w:rPr>
        <w:t>日，携带报名表、本人身份证、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普通高中毕业证、</w:t>
      </w:r>
      <w:r>
        <w:rPr>
          <w:rFonts w:hint="eastAsia" w:ascii="宋体" w:hAnsi="宋体" w:eastAsia="宋体" w:cs="宋体"/>
          <w:sz w:val="24"/>
          <w:szCs w:val="24"/>
        </w:rPr>
        <w:t>高等院校毕业证书、学位证书（应届毕业生需提供毕业证明，证明可以取得相应学历学位证书）、护士执业资格证书(2017年应届毕业生除外)原件和复印件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大同大学医学院</w:t>
      </w:r>
      <w:r>
        <w:rPr>
          <w:rFonts w:hint="eastAsia" w:ascii="宋体" w:hAnsi="宋体" w:eastAsia="宋体" w:cs="宋体"/>
          <w:sz w:val="24"/>
          <w:szCs w:val="24"/>
        </w:rPr>
        <w:t>进行现场报名和资格审核，审核合格人员方能参加招聘考试。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6月29日09:00-14:00  第一、第二批次、第三批次报名。地点：大同大学医学院五楼学术报告厅。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第四批次报名时间视招聘情况另行通知。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五、招聘方法及程序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考试采取笔试、面试及护理操作考试相结合的方式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考试时间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：理论考试暂定于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2017年6月29日14:00——15:00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面试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暂定于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2017年6月30日08:30——16:00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操作考试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暂定于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2017年7月1日08:30——16:00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考试地点：大同大学医学院，具体教室另行通知。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时间如有变动</w:t>
      </w:r>
      <w:r>
        <w:rPr>
          <w:rFonts w:hint="eastAsia" w:ascii="宋体" w:hAnsi="宋体" w:eastAsia="宋体" w:cs="宋体"/>
          <w:sz w:val="24"/>
          <w:szCs w:val="24"/>
        </w:rPr>
        <w:t>另行通知（请关注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同煤集团总医院</w:t>
      </w:r>
      <w:r>
        <w:rPr>
          <w:rFonts w:hint="eastAsia" w:ascii="宋体" w:hAnsi="宋体" w:eastAsia="宋体" w:cs="宋体"/>
          <w:sz w:val="24"/>
          <w:szCs w:val="24"/>
        </w:rPr>
        <w:t>官网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及大同大学官网</w:t>
      </w:r>
      <w:r>
        <w:rPr>
          <w:rFonts w:hint="eastAsia" w:ascii="宋体" w:hAnsi="宋体" w:eastAsia="宋体" w:cs="宋体"/>
          <w:sz w:val="24"/>
          <w:szCs w:val="24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六、体检与考察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体检与考察工作由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同煤集团总医院</w:t>
      </w:r>
      <w:r>
        <w:rPr>
          <w:rFonts w:hint="eastAsia" w:ascii="宋体" w:hAnsi="宋体" w:eastAsia="宋体" w:cs="宋体"/>
          <w:sz w:val="24"/>
          <w:szCs w:val="24"/>
        </w:rPr>
        <w:t>具体组织实施。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体检标准参照《公务员录用体检通用标准（试行）》执行。体检合格者确定为考察对象。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主要考察其思想政治表现、道德品质、业务能力、工作实绩、拟任岗位资格等情况。考察合格者确定为拟聘用人员。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七、备注：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同等条件下同煤集团员工子女、同煤集团二医院、同煤集团三医院人员优先。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刘和平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13934781567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13934781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2400" w:firstLineChars="10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同煤集团总医院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大同市国泰劳务派遣公司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3840" w:firstLineChars="16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2017年6月26日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同煤集团总医院合同制护士招聘报名表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vertAlign w:val="baseline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应聘岗位：                                  所学专业：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960"/>
        <w:gridCol w:w="75"/>
        <w:gridCol w:w="1305"/>
        <w:gridCol w:w="525"/>
        <w:gridCol w:w="645"/>
        <w:gridCol w:w="1545"/>
        <w:gridCol w:w="1288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1寸彩照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原始学历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身高（cm）/体重（kg）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高中毕业学校及时间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护士资格证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护士执业证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起止时间（年月--年月）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工作经历（含实习）</w:t>
            </w: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起止时间（年月--年月）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99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本人承诺上述表格中所填内容及所提供的学历、资质证件完全真实，如有虚假，所有成绩视为无效，同时医院取消录用资格。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应聘人签名（手签）：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99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审核者签名：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6572A"/>
    <w:rsid w:val="15AC5AB0"/>
    <w:rsid w:val="598A3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Administrator</cp:lastModifiedBy>
  <dcterms:modified xsi:type="dcterms:W3CDTF">2017-06-26T01:41:39Z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